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1F" w:rsidRPr="005F2AD3" w:rsidRDefault="00C81D1F" w:rsidP="001E69C3">
      <w:pPr>
        <w:pBdr>
          <w:top w:val="thickThinLargeGap" w:sz="24" w:space="0" w:color="auto"/>
          <w:left w:val="thickThinLargeGap" w:sz="24" w:space="31" w:color="auto"/>
          <w:bottom w:val="thinThickLargeGap" w:sz="24" w:space="2" w:color="auto"/>
          <w:right w:val="thinThickLargeGap" w:sz="24" w:space="31" w:color="auto"/>
        </w:pBdr>
        <w:shd w:val="clear" w:color="auto" w:fill="FFFFFF"/>
        <w:ind w:left="1080" w:right="565"/>
        <w:jc w:val="center"/>
        <w:rPr>
          <w:rFonts w:ascii="Arial" w:hAnsi="Arial" w:cs="Arial"/>
          <w:b/>
          <w:sz w:val="20"/>
          <w:szCs w:val="20"/>
        </w:rPr>
      </w:pPr>
    </w:p>
    <w:p w:rsidR="00C81D1F" w:rsidRDefault="00C81D1F" w:rsidP="001E69C3">
      <w:pPr>
        <w:pBdr>
          <w:top w:val="thickThinLargeGap" w:sz="24" w:space="0" w:color="auto"/>
          <w:left w:val="thickThinLargeGap" w:sz="24" w:space="31" w:color="auto"/>
          <w:bottom w:val="thinThickLargeGap" w:sz="24" w:space="2" w:color="auto"/>
          <w:right w:val="thinThickLargeGap" w:sz="24" w:space="31" w:color="auto"/>
        </w:pBdr>
        <w:shd w:val="clear" w:color="auto" w:fill="FFFFFF"/>
        <w:ind w:left="1080" w:right="565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Bulletin de participation</w:t>
      </w:r>
    </w:p>
    <w:p w:rsidR="00C81D1F" w:rsidRPr="005F2AD3" w:rsidRDefault="00C81D1F" w:rsidP="001E69C3">
      <w:pPr>
        <w:pBdr>
          <w:top w:val="thickThinLargeGap" w:sz="24" w:space="0" w:color="auto"/>
          <w:left w:val="thickThinLargeGap" w:sz="24" w:space="31" w:color="auto"/>
          <w:bottom w:val="thinThickLargeGap" w:sz="24" w:space="2" w:color="auto"/>
          <w:right w:val="thinThickLargeGap" w:sz="24" w:space="31" w:color="auto"/>
        </w:pBdr>
        <w:shd w:val="clear" w:color="auto" w:fill="FFFFFF"/>
        <w:ind w:left="1080" w:right="565"/>
        <w:jc w:val="center"/>
        <w:rPr>
          <w:rFonts w:ascii="Arial" w:hAnsi="Arial" w:cs="Arial"/>
          <w:b/>
          <w:bCs/>
          <w:sz w:val="20"/>
          <w:szCs w:val="20"/>
        </w:rPr>
      </w:pPr>
    </w:p>
    <w:p w:rsidR="00C81D1F" w:rsidRPr="001E69C3" w:rsidRDefault="00EF69BB" w:rsidP="001E69C3">
      <w:pPr>
        <w:pBdr>
          <w:top w:val="thickThinLargeGap" w:sz="24" w:space="0" w:color="auto"/>
          <w:left w:val="thickThinLargeGap" w:sz="24" w:space="31" w:color="auto"/>
          <w:bottom w:val="thinThickLargeGap" w:sz="24" w:space="2" w:color="auto"/>
          <w:right w:val="thinThickLargeGap" w:sz="24" w:space="31" w:color="auto"/>
        </w:pBdr>
        <w:shd w:val="clear" w:color="auto" w:fill="FFFFFF"/>
        <w:ind w:left="1080" w:right="565"/>
        <w:jc w:val="center"/>
        <w:rPr>
          <w:rFonts w:ascii="Arial Gras" w:hAnsi="Arial Gras"/>
          <w:b/>
          <w:bCs/>
          <w:smallCaps/>
          <w:color w:val="1F497D"/>
          <w:sz w:val="38"/>
          <w:szCs w:val="38"/>
        </w:rPr>
      </w:pPr>
      <w:r w:rsidRPr="001E69C3">
        <w:rPr>
          <w:rFonts w:ascii="Arial Gras" w:hAnsi="Arial Gras"/>
          <w:b/>
          <w:bCs/>
          <w:smallCaps/>
          <w:color w:val="1F497D"/>
          <w:sz w:val="38"/>
          <w:szCs w:val="38"/>
        </w:rPr>
        <w:t>Actualité fiscale du secteur financier : contrôle fiscal, contentieux, jurisprudence</w:t>
      </w:r>
      <w:r w:rsidR="00EC752C">
        <w:rPr>
          <w:rFonts w:ascii="Arial Gras" w:hAnsi="Arial Gras"/>
          <w:b/>
          <w:bCs/>
          <w:smallCaps/>
          <w:color w:val="1F497D"/>
          <w:sz w:val="38"/>
          <w:szCs w:val="38"/>
        </w:rPr>
        <w:t xml:space="preserve">, gouvernance </w:t>
      </w:r>
      <w:r w:rsidR="00EC752C">
        <w:rPr>
          <w:rFonts w:ascii="Arial Gras" w:hAnsi="Arial Gras"/>
          <w:b/>
          <w:bCs/>
          <w:smallCaps/>
          <w:color w:val="1F497D"/>
          <w:sz w:val="38"/>
          <w:szCs w:val="38"/>
        </w:rPr>
        <w:br/>
        <w:t>et conformité fiscale</w:t>
      </w:r>
    </w:p>
    <w:p w:rsidR="00EF69BB" w:rsidRPr="00C81D1F" w:rsidRDefault="00EF69BB" w:rsidP="001E69C3">
      <w:pPr>
        <w:pBdr>
          <w:top w:val="thickThinLargeGap" w:sz="24" w:space="0" w:color="auto"/>
          <w:left w:val="thickThinLargeGap" w:sz="24" w:space="31" w:color="auto"/>
          <w:bottom w:val="thinThickLargeGap" w:sz="24" w:space="2" w:color="auto"/>
          <w:right w:val="thinThickLargeGap" w:sz="24" w:space="31" w:color="auto"/>
        </w:pBdr>
        <w:shd w:val="clear" w:color="auto" w:fill="FFFFFF"/>
        <w:ind w:left="1080" w:right="565"/>
        <w:jc w:val="center"/>
        <w:rPr>
          <w:rFonts w:ascii="Arial" w:hAnsi="Arial" w:cs="Arial"/>
          <w:bCs/>
          <w:sz w:val="20"/>
          <w:szCs w:val="20"/>
        </w:rPr>
      </w:pPr>
    </w:p>
    <w:p w:rsidR="00F70F10" w:rsidRDefault="003477CB" w:rsidP="001E69C3">
      <w:pPr>
        <w:pBdr>
          <w:top w:val="thickThinLargeGap" w:sz="24" w:space="0" w:color="auto"/>
          <w:left w:val="thickThinLargeGap" w:sz="24" w:space="31" w:color="auto"/>
          <w:bottom w:val="thinThickLargeGap" w:sz="24" w:space="2" w:color="auto"/>
          <w:right w:val="thinThickLargeGap" w:sz="24" w:space="31" w:color="auto"/>
        </w:pBdr>
        <w:shd w:val="clear" w:color="auto" w:fill="FFFFFF"/>
        <w:ind w:left="1080" w:right="565"/>
        <w:jc w:val="center"/>
        <w:rPr>
          <w:rFonts w:ascii="Arial" w:hAnsi="Arial" w:cs="Arial"/>
          <w:b/>
          <w:bCs/>
          <w:color w:val="1F497D"/>
        </w:rPr>
      </w:pPr>
      <w:r>
        <w:rPr>
          <w:rFonts w:ascii="Arial" w:hAnsi="Arial" w:cs="Arial"/>
          <w:b/>
          <w:color w:val="1F497D"/>
        </w:rPr>
        <w:t>Jeudi 31 mai</w:t>
      </w:r>
      <w:r w:rsidR="00324D3D" w:rsidRPr="00324D3D">
        <w:rPr>
          <w:rFonts w:ascii="Arial" w:hAnsi="Arial" w:cs="Arial"/>
          <w:b/>
          <w:color w:val="1F497D"/>
        </w:rPr>
        <w:t xml:space="preserve"> </w:t>
      </w:r>
      <w:r w:rsidR="00BB065D">
        <w:rPr>
          <w:rFonts w:ascii="Arial" w:hAnsi="Arial" w:cs="Arial"/>
          <w:b/>
          <w:color w:val="1F497D"/>
        </w:rPr>
        <w:t xml:space="preserve">2018 </w:t>
      </w:r>
      <w:r w:rsidR="000366DF" w:rsidRPr="00324D3D">
        <w:rPr>
          <w:rFonts w:ascii="Arial" w:hAnsi="Arial" w:cs="Arial"/>
          <w:b/>
          <w:color w:val="1F497D"/>
        </w:rPr>
        <w:t>de 9h à 12h</w:t>
      </w:r>
      <w:r w:rsidR="000366DF" w:rsidRPr="00324D3D">
        <w:rPr>
          <w:rFonts w:ascii="Arial" w:hAnsi="Arial" w:cs="Arial"/>
          <w:b/>
          <w:color w:val="1F497D"/>
        </w:rPr>
        <w:br/>
      </w:r>
    </w:p>
    <w:p w:rsidR="000366DF" w:rsidRPr="000366DF" w:rsidRDefault="000366DF" w:rsidP="001E69C3">
      <w:pPr>
        <w:pBdr>
          <w:top w:val="thickThinLargeGap" w:sz="24" w:space="0" w:color="auto"/>
          <w:left w:val="thickThinLargeGap" w:sz="24" w:space="31" w:color="auto"/>
          <w:bottom w:val="thinThickLargeGap" w:sz="24" w:space="2" w:color="auto"/>
          <w:right w:val="thinThickLargeGap" w:sz="24" w:space="31" w:color="auto"/>
        </w:pBdr>
        <w:shd w:val="clear" w:color="auto" w:fill="FFFFFF"/>
        <w:ind w:left="1080" w:right="565"/>
        <w:jc w:val="center"/>
        <w:rPr>
          <w:rFonts w:ascii="Arial" w:hAnsi="Arial" w:cs="Arial"/>
          <w:bCs/>
          <w:color w:val="1F497D"/>
        </w:rPr>
      </w:pPr>
      <w:r w:rsidRPr="000366DF">
        <w:rPr>
          <w:rFonts w:ascii="Arial" w:hAnsi="Arial" w:cs="Arial"/>
          <w:bCs/>
          <w:color w:val="1F497D"/>
        </w:rPr>
        <w:t xml:space="preserve">Lieu </w:t>
      </w:r>
    </w:p>
    <w:p w:rsidR="000366DF" w:rsidRPr="00203279" w:rsidRDefault="00203279" w:rsidP="001E69C3">
      <w:pPr>
        <w:pBdr>
          <w:top w:val="thickThinLargeGap" w:sz="24" w:space="0" w:color="auto"/>
          <w:left w:val="thickThinLargeGap" w:sz="24" w:space="31" w:color="auto"/>
          <w:bottom w:val="thinThickLargeGap" w:sz="24" w:space="2" w:color="auto"/>
          <w:right w:val="thinThickLargeGap" w:sz="24" w:space="31" w:color="auto"/>
        </w:pBdr>
        <w:shd w:val="clear" w:color="auto" w:fill="FFFFFF"/>
        <w:ind w:left="1080" w:right="56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8"/>
          <w:szCs w:val="28"/>
        </w:rPr>
        <w:t>Hôtel Westin – Paris Vendôme</w:t>
      </w:r>
      <w:r w:rsidR="000366DF" w:rsidRPr="00F70F10">
        <w:rPr>
          <w:rFonts w:ascii="Arial" w:hAnsi="Arial" w:cs="Arial"/>
          <w:b/>
          <w:bCs/>
          <w:color w:val="1F497D"/>
          <w:highlight w:val="yellow"/>
        </w:rPr>
        <w:br/>
      </w:r>
      <w:r>
        <w:rPr>
          <w:rFonts w:ascii="Arial" w:hAnsi="Arial" w:cs="Arial"/>
          <w:b/>
          <w:bCs/>
          <w:color w:val="1F497D"/>
          <w:sz w:val="28"/>
          <w:szCs w:val="28"/>
        </w:rPr>
        <w:t>3, rue de Castiglione – 75001 Paris</w:t>
      </w:r>
      <w:r w:rsidR="000366DF">
        <w:rPr>
          <w:rFonts w:ascii="Arial" w:hAnsi="Arial" w:cs="Arial"/>
          <w:b/>
          <w:bCs/>
          <w:color w:val="1F497D"/>
        </w:rPr>
        <w:br/>
      </w:r>
    </w:p>
    <w:p w:rsidR="00C81D1F" w:rsidRDefault="00C81D1F" w:rsidP="00C81D1F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C81D1F" w:rsidRDefault="00C81D1F" w:rsidP="00C81D1F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C81D1F" w:rsidRDefault="000B011A" w:rsidP="00C81D1F">
      <w:pPr>
        <w:tabs>
          <w:tab w:val="right" w:leader="underscore" w:pos="9072"/>
        </w:tabs>
        <w:spacing w:line="260" w:lineRule="atLeast"/>
        <w:ind w:left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M. / Mme </w:t>
      </w:r>
      <w:r w:rsidR="00AC4ABB">
        <w:rPr>
          <w:rFonts w:ascii="Arial" w:hAnsi="Arial" w:cs="Arial"/>
          <w:b/>
          <w:sz w:val="20"/>
          <w:szCs w:val="20"/>
        </w:rPr>
        <w:t>–</w:t>
      </w:r>
      <w:r w:rsidR="00AC4ABB">
        <w:rPr>
          <w:rFonts w:ascii="Arial" w:hAnsi="Arial" w:cs="Arial"/>
          <w:b/>
          <w:sz w:val="20"/>
          <w:szCs w:val="20"/>
        </w:rPr>
        <w:tab/>
      </w:r>
      <w:r w:rsidR="00C81D1F">
        <w:rPr>
          <w:rFonts w:ascii="Arial" w:hAnsi="Arial" w:cs="Arial"/>
          <w:b/>
          <w:sz w:val="20"/>
          <w:szCs w:val="20"/>
        </w:rPr>
        <w:tab/>
      </w:r>
    </w:p>
    <w:p w:rsidR="00C81D1F" w:rsidRDefault="00C81D1F" w:rsidP="00C81D1F">
      <w:pPr>
        <w:tabs>
          <w:tab w:val="right" w:pos="9072"/>
        </w:tabs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</w:p>
    <w:p w:rsidR="00C81D1F" w:rsidRDefault="00C81D1F" w:rsidP="00C81D1F">
      <w:pPr>
        <w:tabs>
          <w:tab w:val="right" w:leader="underscore" w:pos="9072"/>
        </w:tabs>
        <w:spacing w:line="260" w:lineRule="atLeast"/>
        <w:ind w:left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Prénom</w:t>
      </w:r>
      <w:r>
        <w:rPr>
          <w:rFonts w:ascii="Arial" w:hAnsi="Arial" w:cs="Arial"/>
          <w:b/>
          <w:sz w:val="20"/>
          <w:szCs w:val="20"/>
        </w:rPr>
        <w:tab/>
      </w:r>
    </w:p>
    <w:p w:rsidR="00C81D1F" w:rsidRDefault="00C81D1F" w:rsidP="00C81D1F">
      <w:pPr>
        <w:tabs>
          <w:tab w:val="right" w:pos="9072"/>
        </w:tabs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</w:p>
    <w:p w:rsidR="00C81D1F" w:rsidRDefault="00C81D1F" w:rsidP="00C81D1F">
      <w:pPr>
        <w:tabs>
          <w:tab w:val="right" w:leader="underscore" w:pos="9072"/>
        </w:tabs>
        <w:spacing w:line="260" w:lineRule="atLeast"/>
        <w:ind w:left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Fonction</w:t>
      </w:r>
      <w:r>
        <w:rPr>
          <w:rFonts w:ascii="Arial" w:hAnsi="Arial" w:cs="Arial"/>
          <w:b/>
          <w:sz w:val="20"/>
          <w:szCs w:val="20"/>
        </w:rPr>
        <w:tab/>
      </w:r>
    </w:p>
    <w:p w:rsidR="00C81D1F" w:rsidRDefault="00C81D1F" w:rsidP="00C81D1F">
      <w:pPr>
        <w:tabs>
          <w:tab w:val="right" w:pos="9072"/>
        </w:tabs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</w:p>
    <w:p w:rsidR="00C81D1F" w:rsidRDefault="00C81D1F" w:rsidP="00C81D1F">
      <w:pPr>
        <w:tabs>
          <w:tab w:val="right" w:leader="underscore" w:pos="9072"/>
        </w:tabs>
        <w:spacing w:line="260" w:lineRule="atLeast"/>
        <w:ind w:left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Société </w:t>
      </w:r>
      <w:r w:rsidR="008A3AC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C81D1F" w:rsidRDefault="00C81D1F" w:rsidP="00C81D1F">
      <w:pPr>
        <w:tabs>
          <w:tab w:val="left" w:pos="5670"/>
          <w:tab w:val="left" w:pos="5954"/>
        </w:tabs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</w:p>
    <w:p w:rsidR="00C81D1F" w:rsidRDefault="00C81D1F" w:rsidP="00C81D1F">
      <w:pPr>
        <w:tabs>
          <w:tab w:val="right" w:leader="underscore" w:pos="9072"/>
        </w:tabs>
        <w:spacing w:line="260" w:lineRule="atLeast"/>
        <w:ind w:left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Adresse </w:t>
      </w:r>
      <w:r w:rsidR="00AC4A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C81D1F" w:rsidRDefault="00C81D1F" w:rsidP="00C81D1F">
      <w:pPr>
        <w:tabs>
          <w:tab w:val="right" w:leader="underscore" w:pos="9072"/>
        </w:tabs>
        <w:spacing w:line="260" w:lineRule="atLeast"/>
        <w:ind w:left="540"/>
        <w:jc w:val="both"/>
        <w:rPr>
          <w:rFonts w:ascii="Arial" w:hAnsi="Arial" w:cs="Arial"/>
          <w:b/>
          <w:sz w:val="20"/>
          <w:szCs w:val="20"/>
        </w:rPr>
      </w:pPr>
    </w:p>
    <w:p w:rsidR="00C81D1F" w:rsidRDefault="00C81D1F" w:rsidP="00C81D1F">
      <w:pPr>
        <w:tabs>
          <w:tab w:val="right" w:leader="underscore" w:pos="9072"/>
        </w:tabs>
        <w:spacing w:line="260" w:lineRule="atLeast"/>
        <w:ind w:left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Téléphone : </w:t>
      </w:r>
      <w:r>
        <w:rPr>
          <w:rFonts w:ascii="Arial" w:hAnsi="Arial" w:cs="Arial"/>
          <w:b/>
          <w:sz w:val="20"/>
          <w:szCs w:val="20"/>
        </w:rPr>
        <w:tab/>
      </w:r>
    </w:p>
    <w:p w:rsidR="00C81D1F" w:rsidRDefault="00C81D1F" w:rsidP="00C81D1F">
      <w:pPr>
        <w:tabs>
          <w:tab w:val="right" w:leader="underscore" w:pos="9072"/>
        </w:tabs>
        <w:spacing w:line="260" w:lineRule="atLeast"/>
        <w:ind w:left="540"/>
        <w:jc w:val="both"/>
        <w:rPr>
          <w:rFonts w:ascii="Arial" w:hAnsi="Arial" w:cs="Arial"/>
          <w:b/>
          <w:sz w:val="20"/>
          <w:szCs w:val="20"/>
        </w:rPr>
      </w:pPr>
    </w:p>
    <w:p w:rsidR="00C81D1F" w:rsidRDefault="00C81D1F" w:rsidP="00C81D1F">
      <w:pPr>
        <w:tabs>
          <w:tab w:val="right" w:leader="underscore" w:pos="9072"/>
        </w:tabs>
        <w:spacing w:line="260" w:lineRule="atLeast"/>
        <w:ind w:left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Email : </w:t>
      </w:r>
      <w:r w:rsidR="00AC4A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C81D1F" w:rsidRDefault="00C81D1F" w:rsidP="00C81D1F">
      <w:pPr>
        <w:tabs>
          <w:tab w:val="left" w:pos="5670"/>
          <w:tab w:val="left" w:pos="5954"/>
        </w:tabs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1E315F" w:rsidRPr="008A3AC7" w:rsidRDefault="001E315F" w:rsidP="001E315F">
      <w:pPr>
        <w:numPr>
          <w:ilvl w:val="0"/>
          <w:numId w:val="1"/>
        </w:numPr>
        <w:tabs>
          <w:tab w:val="left" w:pos="2880"/>
        </w:tabs>
        <w:spacing w:line="260" w:lineRule="atLeast"/>
        <w:ind w:left="1620" w:firstLine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A3AC7">
        <w:rPr>
          <w:rFonts w:ascii="Arial" w:hAnsi="Arial" w:cs="Arial"/>
          <w:b/>
          <w:color w:val="000000" w:themeColor="text1"/>
          <w:sz w:val="20"/>
          <w:szCs w:val="20"/>
        </w:rPr>
        <w:t>Participera</w:t>
      </w:r>
    </w:p>
    <w:p w:rsidR="008A3AC7" w:rsidRDefault="008A3AC7" w:rsidP="008A3AC7">
      <w:pPr>
        <w:tabs>
          <w:tab w:val="left" w:pos="5670"/>
          <w:tab w:val="left" w:pos="5954"/>
        </w:tabs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8A3AC7" w:rsidRPr="008A3AC7" w:rsidRDefault="008A3AC7" w:rsidP="008A3AC7">
      <w:pPr>
        <w:numPr>
          <w:ilvl w:val="0"/>
          <w:numId w:val="1"/>
        </w:numPr>
        <w:tabs>
          <w:tab w:val="left" w:pos="2880"/>
        </w:tabs>
        <w:spacing w:line="260" w:lineRule="atLeast"/>
        <w:ind w:left="1620" w:firstLine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Ne p</w:t>
      </w:r>
      <w:r w:rsidRPr="008A3AC7">
        <w:rPr>
          <w:rFonts w:ascii="Arial" w:hAnsi="Arial" w:cs="Arial"/>
          <w:b/>
          <w:color w:val="000000" w:themeColor="text1"/>
          <w:sz w:val="20"/>
          <w:szCs w:val="20"/>
        </w:rPr>
        <w:t>articipera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pas</w:t>
      </w:r>
    </w:p>
    <w:p w:rsidR="008A3AC7" w:rsidRPr="008A3AC7" w:rsidRDefault="008A3AC7" w:rsidP="008A3AC7">
      <w:pPr>
        <w:tabs>
          <w:tab w:val="left" w:pos="2880"/>
        </w:tabs>
        <w:spacing w:line="260" w:lineRule="atLeast"/>
        <w:ind w:left="16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A3AC7" w:rsidRPr="008A3AC7" w:rsidRDefault="008A3AC7" w:rsidP="001E315F">
      <w:pPr>
        <w:tabs>
          <w:tab w:val="left" w:pos="5670"/>
          <w:tab w:val="left" w:pos="5954"/>
        </w:tabs>
        <w:spacing w:line="260" w:lineRule="atLeas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E315F" w:rsidRPr="00E42DF7" w:rsidRDefault="00347A44" w:rsidP="00250C17">
      <w:pPr>
        <w:tabs>
          <w:tab w:val="left" w:pos="426"/>
          <w:tab w:val="left" w:pos="5670"/>
          <w:tab w:val="left" w:pos="5954"/>
        </w:tabs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à</w:t>
      </w:r>
      <w:r w:rsidR="00E15CD2">
        <w:rPr>
          <w:rFonts w:ascii="Arial" w:hAnsi="Arial" w:cs="Arial"/>
          <w:b/>
          <w:sz w:val="20"/>
          <w:szCs w:val="20"/>
        </w:rPr>
        <w:t xml:space="preserve"> la c</w:t>
      </w:r>
      <w:r w:rsidR="00C264A3">
        <w:rPr>
          <w:rFonts w:ascii="Arial" w:hAnsi="Arial" w:cs="Arial"/>
          <w:b/>
          <w:sz w:val="20"/>
          <w:szCs w:val="20"/>
        </w:rPr>
        <w:t xml:space="preserve">onférence du </w:t>
      </w:r>
      <w:r w:rsidR="00F70F10">
        <w:rPr>
          <w:rFonts w:ascii="Arial" w:hAnsi="Arial" w:cs="Arial"/>
          <w:b/>
          <w:sz w:val="20"/>
          <w:szCs w:val="20"/>
        </w:rPr>
        <w:t xml:space="preserve">31 </w:t>
      </w:r>
      <w:r w:rsidR="00EF69BB">
        <w:rPr>
          <w:rFonts w:ascii="Arial" w:hAnsi="Arial" w:cs="Arial"/>
          <w:b/>
          <w:sz w:val="20"/>
          <w:szCs w:val="20"/>
        </w:rPr>
        <w:t>mai</w:t>
      </w:r>
      <w:r w:rsidR="003C563D">
        <w:rPr>
          <w:rFonts w:ascii="Arial" w:hAnsi="Arial" w:cs="Arial"/>
          <w:b/>
          <w:sz w:val="20"/>
          <w:szCs w:val="20"/>
        </w:rPr>
        <w:t xml:space="preserve"> 201</w:t>
      </w:r>
      <w:r w:rsidR="00F70F10">
        <w:rPr>
          <w:rFonts w:ascii="Arial" w:hAnsi="Arial" w:cs="Arial"/>
          <w:b/>
          <w:sz w:val="20"/>
          <w:szCs w:val="20"/>
        </w:rPr>
        <w:t>8</w:t>
      </w:r>
      <w:r w:rsidR="001E315F" w:rsidRPr="00E42DF7">
        <w:rPr>
          <w:rFonts w:ascii="Arial" w:hAnsi="Arial" w:cs="Arial"/>
          <w:b/>
          <w:sz w:val="20"/>
          <w:szCs w:val="20"/>
        </w:rPr>
        <w:t>.</w:t>
      </w:r>
    </w:p>
    <w:p w:rsidR="003F5961" w:rsidRDefault="003F5961" w:rsidP="001E315F">
      <w:pPr>
        <w:tabs>
          <w:tab w:val="left" w:pos="426"/>
          <w:tab w:val="left" w:pos="5670"/>
          <w:tab w:val="left" w:pos="5954"/>
        </w:tabs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90662E" w:rsidRPr="0090662E" w:rsidRDefault="0090662E" w:rsidP="00250C17">
      <w:pPr>
        <w:tabs>
          <w:tab w:val="left" w:pos="5670"/>
          <w:tab w:val="left" w:pos="5954"/>
        </w:tabs>
        <w:spacing w:line="260" w:lineRule="atLeast"/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90662E">
        <w:rPr>
          <w:rFonts w:ascii="Arial" w:hAnsi="Arial" w:cs="Arial"/>
          <w:b/>
          <w:color w:val="1F497D"/>
          <w:sz w:val="20"/>
          <w:szCs w:val="20"/>
        </w:rPr>
        <w:t>Accueil dès 8 h</w:t>
      </w:r>
      <w:r>
        <w:rPr>
          <w:rFonts w:ascii="Arial" w:hAnsi="Arial" w:cs="Arial"/>
          <w:b/>
          <w:color w:val="1F497D"/>
          <w:sz w:val="20"/>
          <w:szCs w:val="20"/>
        </w:rPr>
        <w:t>eures</w:t>
      </w:r>
      <w:r w:rsidRPr="0090662E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="004E60BF">
        <w:rPr>
          <w:rFonts w:ascii="Arial" w:hAnsi="Arial" w:cs="Arial"/>
          <w:b/>
          <w:color w:val="1F497D"/>
          <w:sz w:val="20"/>
          <w:szCs w:val="20"/>
        </w:rPr>
        <w:t>30</w:t>
      </w:r>
      <w:r w:rsidRPr="0090662E">
        <w:rPr>
          <w:rFonts w:ascii="Arial" w:hAnsi="Arial" w:cs="Arial"/>
          <w:b/>
          <w:color w:val="1F497D"/>
          <w:sz w:val="20"/>
          <w:szCs w:val="20"/>
        </w:rPr>
        <w:t xml:space="preserve"> et la conférence débutera à </w:t>
      </w:r>
      <w:r w:rsidR="004E60BF">
        <w:rPr>
          <w:rFonts w:ascii="Arial" w:hAnsi="Arial" w:cs="Arial"/>
          <w:b/>
          <w:color w:val="1F497D"/>
          <w:sz w:val="20"/>
          <w:szCs w:val="20"/>
        </w:rPr>
        <w:t>9</w:t>
      </w:r>
      <w:r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90662E">
        <w:rPr>
          <w:rFonts w:ascii="Arial" w:hAnsi="Arial" w:cs="Arial"/>
          <w:b/>
          <w:color w:val="1F497D"/>
          <w:sz w:val="20"/>
          <w:szCs w:val="20"/>
        </w:rPr>
        <w:t>h</w:t>
      </w:r>
      <w:r>
        <w:rPr>
          <w:rFonts w:ascii="Arial" w:hAnsi="Arial" w:cs="Arial"/>
          <w:b/>
          <w:color w:val="1F497D"/>
          <w:sz w:val="20"/>
          <w:szCs w:val="20"/>
        </w:rPr>
        <w:t>eures</w:t>
      </w:r>
      <w:r w:rsidRPr="0090662E">
        <w:rPr>
          <w:rFonts w:ascii="Arial" w:hAnsi="Arial" w:cs="Arial"/>
          <w:b/>
          <w:color w:val="1F497D"/>
          <w:sz w:val="20"/>
          <w:szCs w:val="20"/>
        </w:rPr>
        <w:t xml:space="preserve"> précises.</w:t>
      </w:r>
    </w:p>
    <w:p w:rsidR="0090662E" w:rsidRDefault="0090662E" w:rsidP="00250C17">
      <w:pPr>
        <w:tabs>
          <w:tab w:val="left" w:pos="5670"/>
          <w:tab w:val="left" w:pos="5954"/>
        </w:tabs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5F2AD3" w:rsidRPr="00C04BF9" w:rsidRDefault="001E315F" w:rsidP="00250C17">
      <w:pPr>
        <w:tabs>
          <w:tab w:val="left" w:pos="5670"/>
          <w:tab w:val="left" w:pos="5954"/>
        </w:tabs>
        <w:spacing w:line="260" w:lineRule="atLeas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 bulletin est à retourner </w:t>
      </w:r>
      <w:r w:rsidR="001D48E7">
        <w:rPr>
          <w:rFonts w:ascii="Arial" w:hAnsi="Arial" w:cs="Arial"/>
          <w:b/>
          <w:bCs/>
          <w:color w:val="FF0000"/>
          <w:sz w:val="20"/>
          <w:szCs w:val="20"/>
        </w:rPr>
        <w:t>avant le</w:t>
      </w:r>
      <w:r w:rsidR="00EF69BB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0366DF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F70F10">
        <w:rPr>
          <w:rFonts w:ascii="Arial" w:hAnsi="Arial" w:cs="Arial"/>
          <w:b/>
          <w:bCs/>
          <w:color w:val="FF0000"/>
          <w:sz w:val="20"/>
          <w:szCs w:val="20"/>
        </w:rPr>
        <w:t>8</w:t>
      </w:r>
      <w:r w:rsidR="007A46FF">
        <w:rPr>
          <w:rFonts w:ascii="Arial" w:hAnsi="Arial" w:cs="Arial"/>
          <w:b/>
          <w:bCs/>
          <w:color w:val="FF0000"/>
          <w:sz w:val="20"/>
          <w:szCs w:val="20"/>
        </w:rPr>
        <w:t xml:space="preserve"> mai 201</w:t>
      </w:r>
      <w:r w:rsidR="00F70F10">
        <w:rPr>
          <w:rFonts w:ascii="Arial" w:hAnsi="Arial" w:cs="Arial"/>
          <w:b/>
          <w:bCs/>
          <w:color w:val="FF0000"/>
          <w:sz w:val="20"/>
          <w:szCs w:val="20"/>
        </w:rPr>
        <w:t>8</w:t>
      </w:r>
      <w:r w:rsidR="00C04BF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C04BF9" w:rsidRPr="00C04BF9">
        <w:rPr>
          <w:rFonts w:ascii="Arial" w:hAnsi="Arial" w:cs="Arial"/>
          <w:b/>
          <w:bCs/>
          <w:color w:val="000000" w:themeColor="text1"/>
          <w:sz w:val="20"/>
          <w:szCs w:val="20"/>
        </w:rPr>
        <w:t>à :</w:t>
      </w:r>
    </w:p>
    <w:p w:rsidR="00C81D1F" w:rsidRPr="00F05BBB" w:rsidRDefault="00C81D1F" w:rsidP="00744B88">
      <w:pPr>
        <w:tabs>
          <w:tab w:val="left" w:pos="5670"/>
          <w:tab w:val="left" w:pos="5954"/>
        </w:tabs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C04BF9" w:rsidRDefault="00C04BF9" w:rsidP="00C04BF9">
      <w:pPr>
        <w:tabs>
          <w:tab w:val="left" w:pos="5670"/>
          <w:tab w:val="left" w:pos="5954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Sicile Rouillé</w:t>
      </w:r>
    </w:p>
    <w:p w:rsidR="00C04BF9" w:rsidRDefault="00C04BF9" w:rsidP="00C04BF9">
      <w:pPr>
        <w:tabs>
          <w:tab w:val="left" w:pos="5670"/>
          <w:tab w:val="left" w:pos="5954"/>
        </w:tabs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Chargée d'affaires - Conférences</w:t>
      </w:r>
    </w:p>
    <w:p w:rsidR="00C04BF9" w:rsidRDefault="00C04BF9" w:rsidP="00C04BF9">
      <w:pPr>
        <w:tabs>
          <w:tab w:val="left" w:pos="5670"/>
          <w:tab w:val="left" w:pos="595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 rue Auber, 75009 Paris</w:t>
      </w:r>
    </w:p>
    <w:p w:rsidR="00C04BF9" w:rsidRDefault="00C04BF9" w:rsidP="00C04BF9">
      <w:pPr>
        <w:tabs>
          <w:tab w:val="left" w:pos="-720"/>
          <w:tab w:val="left" w:pos="-36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Téléphone : 01 53 83 00 74 - Email : </w:t>
      </w:r>
      <w:hyperlink r:id="rId8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srouille@amafi.fr</w:t>
        </w:r>
      </w:hyperlink>
    </w:p>
    <w:p w:rsidR="00EF69BB" w:rsidRDefault="00EF69BB" w:rsidP="00C81D1F">
      <w:pPr>
        <w:tabs>
          <w:tab w:val="left" w:pos="-720"/>
          <w:tab w:val="left" w:pos="-360"/>
        </w:tabs>
        <w:spacing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203279" w:rsidRDefault="00203279" w:rsidP="00C81D1F">
      <w:pPr>
        <w:tabs>
          <w:tab w:val="left" w:pos="-720"/>
          <w:tab w:val="left" w:pos="-360"/>
        </w:tabs>
        <w:spacing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F3388F" w:rsidRDefault="00695A52" w:rsidP="00841C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sym w:font="Wingdings" w:char="F098"/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sym w:font="Wingdings" w:char="F0A1"/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sym w:font="Wingdings" w:char="F099"/>
      </w:r>
    </w:p>
    <w:sectPr w:rsidR="00F3388F" w:rsidSect="00C81D1F">
      <w:headerReference w:type="default" r:id="rId9"/>
      <w:headerReference w:type="first" r:id="rId10"/>
      <w:pgSz w:w="11906" w:h="16838" w:code="9"/>
      <w:pgMar w:top="992" w:right="1418" w:bottom="567" w:left="1418" w:header="567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279" w:rsidRDefault="00203279">
      <w:r>
        <w:separator/>
      </w:r>
    </w:p>
  </w:endnote>
  <w:endnote w:type="continuationSeparator" w:id="0">
    <w:p w:rsidR="00203279" w:rsidRDefault="00203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Gras">
    <w:panose1 w:val="020B07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279" w:rsidRDefault="00203279">
      <w:r>
        <w:separator/>
      </w:r>
    </w:p>
  </w:footnote>
  <w:footnote w:type="continuationSeparator" w:id="0">
    <w:p w:rsidR="00203279" w:rsidRDefault="00203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64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422"/>
      <w:gridCol w:w="222"/>
    </w:tblGrid>
    <w:tr w:rsidR="00203279" w:rsidTr="00C81D1F">
      <w:tc>
        <w:tcPr>
          <w:tcW w:w="10422" w:type="dxa"/>
        </w:tcPr>
        <w:tbl>
          <w:tblPr>
            <w:tblStyle w:val="Grilledutableau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606"/>
            <w:gridCol w:w="5600"/>
          </w:tblGrid>
          <w:tr w:rsidR="00203279" w:rsidTr="005924B7">
            <w:tc>
              <w:tcPr>
                <w:tcW w:w="4606" w:type="dxa"/>
              </w:tcPr>
              <w:p w:rsidR="00203279" w:rsidRDefault="00203279" w:rsidP="005924B7">
                <w:pPr>
                  <w:rPr>
                    <w:rFonts w:ascii="Arial" w:hAnsi="Arial" w:cs="Arial"/>
                    <w:b/>
                    <w:i/>
                    <w:color w:val="1F497D"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2452986" cy="781050"/>
                      <wp:effectExtent l="19050" t="0" r="4464" b="0"/>
                      <wp:docPr id="1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52986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600" w:type="dxa"/>
              </w:tcPr>
              <w:p w:rsidR="00203279" w:rsidRDefault="00203279" w:rsidP="005924B7">
                <w:pPr>
                  <w:jc w:val="right"/>
                  <w:rPr>
                    <w:rFonts w:ascii="Arial" w:hAnsi="Arial" w:cs="Arial"/>
                    <w:b/>
                    <w:i/>
                    <w:color w:val="1F497D"/>
                    <w:sz w:val="20"/>
                    <w:szCs w:val="20"/>
                  </w:rPr>
                </w:pPr>
                <w:r w:rsidRPr="0036750D">
                  <w:rPr>
                    <w:rFonts w:ascii="Arial" w:hAnsi="Arial" w:cs="Arial"/>
                    <w:b/>
                    <w:i/>
                    <w:noProof/>
                    <w:color w:val="1F497D"/>
                    <w:sz w:val="20"/>
                    <w:szCs w:val="20"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78105</wp:posOffset>
                      </wp:positionV>
                      <wp:extent cx="2038350" cy="704850"/>
                      <wp:effectExtent l="19050" t="0" r="0" b="0"/>
                      <wp:wrapNone/>
                      <wp:docPr id="1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IDALR03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38350" cy="7048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203279" w:rsidRPr="00C81D1F" w:rsidRDefault="00203279" w:rsidP="00C81D1F">
          <w:pPr>
            <w:shd w:val="clear" w:color="auto" w:fill="FFFFFF"/>
            <w:tabs>
              <w:tab w:val="left" w:pos="5670"/>
              <w:tab w:val="left" w:pos="5954"/>
            </w:tabs>
            <w:ind w:right="1133"/>
            <w:jc w:val="both"/>
            <w:rPr>
              <w:rFonts w:ascii="Arial" w:hAnsi="Arial" w:cs="Arial"/>
              <w:bCs/>
              <w:sz w:val="20"/>
              <w:szCs w:val="20"/>
            </w:rPr>
          </w:pPr>
        </w:p>
        <w:p w:rsidR="00203279" w:rsidRDefault="00203279" w:rsidP="00C81D1F">
          <w:pPr>
            <w:shd w:val="clear" w:color="auto" w:fill="FFFFFF"/>
            <w:tabs>
              <w:tab w:val="left" w:pos="5670"/>
              <w:tab w:val="left" w:pos="5954"/>
            </w:tabs>
            <w:ind w:right="1133"/>
            <w:jc w:val="both"/>
            <w:rPr>
              <w:rFonts w:ascii="Arial" w:hAnsi="Arial" w:cs="Arial"/>
              <w:bCs/>
              <w:sz w:val="20"/>
              <w:szCs w:val="20"/>
            </w:rPr>
          </w:pPr>
        </w:p>
        <w:p w:rsidR="00203279" w:rsidRDefault="00203279" w:rsidP="00C81D1F">
          <w:pPr>
            <w:shd w:val="clear" w:color="auto" w:fill="FFFFFF"/>
            <w:tabs>
              <w:tab w:val="left" w:pos="5670"/>
              <w:tab w:val="left" w:pos="5954"/>
            </w:tabs>
            <w:ind w:right="1133"/>
            <w:jc w:val="both"/>
            <w:rPr>
              <w:rFonts w:ascii="Arial" w:hAnsi="Arial" w:cs="Arial"/>
              <w:bCs/>
              <w:sz w:val="20"/>
              <w:szCs w:val="20"/>
            </w:rPr>
          </w:pPr>
        </w:p>
        <w:p w:rsidR="00203279" w:rsidRDefault="00203279" w:rsidP="00C81D1F">
          <w:pPr>
            <w:rPr>
              <w:rFonts w:ascii="Arial" w:hAnsi="Arial" w:cs="Arial"/>
              <w:b/>
              <w:i/>
              <w:color w:val="1F497D"/>
              <w:sz w:val="20"/>
              <w:szCs w:val="20"/>
            </w:rPr>
          </w:pPr>
        </w:p>
      </w:tc>
      <w:tc>
        <w:tcPr>
          <w:tcW w:w="222" w:type="dxa"/>
        </w:tcPr>
        <w:p w:rsidR="00203279" w:rsidRDefault="00203279" w:rsidP="00C81D1F">
          <w:pPr>
            <w:jc w:val="right"/>
            <w:rPr>
              <w:rFonts w:ascii="Arial" w:hAnsi="Arial" w:cs="Arial"/>
              <w:b/>
              <w:i/>
              <w:color w:val="1F497D"/>
              <w:sz w:val="20"/>
              <w:szCs w:val="20"/>
            </w:rPr>
          </w:pPr>
        </w:p>
      </w:tc>
    </w:tr>
  </w:tbl>
  <w:p w:rsidR="00203279" w:rsidRPr="006A3410" w:rsidRDefault="00203279" w:rsidP="006A3410">
    <w:pPr>
      <w:tabs>
        <w:tab w:val="left" w:pos="7815"/>
      </w:tabs>
      <w:jc w:val="both"/>
      <w:rPr>
        <w:rFonts w:ascii="Arial" w:hAnsi="Arial" w:cs="Arial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206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5600"/>
    </w:tblGrid>
    <w:tr w:rsidR="00203279" w:rsidTr="002001B3">
      <w:tc>
        <w:tcPr>
          <w:tcW w:w="4606" w:type="dxa"/>
        </w:tcPr>
        <w:p w:rsidR="00203279" w:rsidRDefault="00203279" w:rsidP="002001B3">
          <w:pPr>
            <w:rPr>
              <w:rFonts w:ascii="Arial" w:hAnsi="Arial" w:cs="Arial"/>
              <w:b/>
              <w:i/>
              <w:color w:val="1F497D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2452986" cy="781050"/>
                <wp:effectExtent l="19050" t="0" r="4464" b="0"/>
                <wp:docPr id="6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2986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0" w:type="dxa"/>
        </w:tcPr>
        <w:p w:rsidR="00203279" w:rsidRDefault="00203279" w:rsidP="002001B3">
          <w:pPr>
            <w:jc w:val="right"/>
            <w:rPr>
              <w:rFonts w:ascii="Arial" w:hAnsi="Arial" w:cs="Arial"/>
              <w:b/>
              <w:i/>
              <w:color w:val="1F497D"/>
              <w:sz w:val="20"/>
              <w:szCs w:val="20"/>
            </w:rPr>
          </w:pPr>
          <w:r w:rsidRPr="00EF69BB">
            <w:rPr>
              <w:rFonts w:ascii="Arial" w:hAnsi="Arial" w:cs="Arial"/>
              <w:b/>
              <w:i/>
              <w:noProof/>
              <w:color w:val="1F497D"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78105</wp:posOffset>
                </wp:positionV>
                <wp:extent cx="2038350" cy="704850"/>
                <wp:effectExtent l="1905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DALR03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203279" w:rsidRPr="00C81D1F" w:rsidRDefault="00203279" w:rsidP="00C81D1F">
    <w:pPr>
      <w:shd w:val="clear" w:color="auto" w:fill="FFFFFF"/>
      <w:tabs>
        <w:tab w:val="left" w:pos="5670"/>
        <w:tab w:val="left" w:pos="5954"/>
      </w:tabs>
      <w:ind w:right="1133"/>
      <w:jc w:val="both"/>
      <w:rPr>
        <w:rFonts w:ascii="Arial" w:hAnsi="Arial" w:cs="Arial"/>
        <w:bCs/>
        <w:sz w:val="20"/>
        <w:szCs w:val="20"/>
      </w:rPr>
    </w:pPr>
  </w:p>
  <w:p w:rsidR="00203279" w:rsidRDefault="00203279" w:rsidP="00C81D1F">
    <w:pPr>
      <w:shd w:val="clear" w:color="auto" w:fill="FFFFFF"/>
      <w:tabs>
        <w:tab w:val="left" w:pos="5670"/>
        <w:tab w:val="left" w:pos="5954"/>
      </w:tabs>
      <w:ind w:right="1133"/>
      <w:jc w:val="both"/>
      <w:rPr>
        <w:rFonts w:ascii="Arial" w:hAnsi="Arial" w:cs="Arial"/>
        <w:bCs/>
        <w:sz w:val="20"/>
        <w:szCs w:val="20"/>
      </w:rPr>
    </w:pPr>
  </w:p>
  <w:p w:rsidR="00203279" w:rsidRDefault="00203279" w:rsidP="00C81D1F">
    <w:pPr>
      <w:shd w:val="clear" w:color="auto" w:fill="FFFFFF"/>
      <w:tabs>
        <w:tab w:val="left" w:pos="5670"/>
        <w:tab w:val="left" w:pos="5954"/>
      </w:tabs>
      <w:ind w:right="1133"/>
      <w:jc w:val="both"/>
      <w:rPr>
        <w:rFonts w:ascii="Arial" w:hAnsi="Arial" w:cs="Arial"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15C8"/>
    <w:multiLevelType w:val="hybridMultilevel"/>
    <w:tmpl w:val="1BEA3914"/>
    <w:lvl w:ilvl="0" w:tplc="97F870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D5258"/>
    <w:multiLevelType w:val="singleLevel"/>
    <w:tmpl w:val="7B8E734C"/>
    <w:lvl w:ilvl="0">
      <w:numFmt w:val="bullet"/>
      <w:lvlText w:val="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FA0FEC"/>
    <w:rsid w:val="00014463"/>
    <w:rsid w:val="000309AA"/>
    <w:rsid w:val="000366DF"/>
    <w:rsid w:val="00044F31"/>
    <w:rsid w:val="000457F0"/>
    <w:rsid w:val="00062D56"/>
    <w:rsid w:val="00072B5A"/>
    <w:rsid w:val="000B011A"/>
    <w:rsid w:val="000D0430"/>
    <w:rsid w:val="00134E16"/>
    <w:rsid w:val="001529C6"/>
    <w:rsid w:val="00163F29"/>
    <w:rsid w:val="001867D1"/>
    <w:rsid w:val="001C42DA"/>
    <w:rsid w:val="001D24C6"/>
    <w:rsid w:val="001D48E7"/>
    <w:rsid w:val="001D7DBD"/>
    <w:rsid w:val="001E315F"/>
    <w:rsid w:val="001E69C3"/>
    <w:rsid w:val="001F34EF"/>
    <w:rsid w:val="002001B3"/>
    <w:rsid w:val="00200D75"/>
    <w:rsid w:val="002019C5"/>
    <w:rsid w:val="00203279"/>
    <w:rsid w:val="002168F9"/>
    <w:rsid w:val="00240850"/>
    <w:rsid w:val="0024150E"/>
    <w:rsid w:val="00250C17"/>
    <w:rsid w:val="00283445"/>
    <w:rsid w:val="002A558D"/>
    <w:rsid w:val="002F476D"/>
    <w:rsid w:val="00301B65"/>
    <w:rsid w:val="00324D3D"/>
    <w:rsid w:val="00327C94"/>
    <w:rsid w:val="00335C9A"/>
    <w:rsid w:val="0034388D"/>
    <w:rsid w:val="003477CB"/>
    <w:rsid w:val="00347A44"/>
    <w:rsid w:val="00356B07"/>
    <w:rsid w:val="003643C5"/>
    <w:rsid w:val="0036750D"/>
    <w:rsid w:val="00376484"/>
    <w:rsid w:val="00377D1E"/>
    <w:rsid w:val="0038435B"/>
    <w:rsid w:val="00385E47"/>
    <w:rsid w:val="003A1125"/>
    <w:rsid w:val="003A28B0"/>
    <w:rsid w:val="003A4D72"/>
    <w:rsid w:val="003C563D"/>
    <w:rsid w:val="003E67F9"/>
    <w:rsid w:val="003F0CC3"/>
    <w:rsid w:val="003F5961"/>
    <w:rsid w:val="004002CF"/>
    <w:rsid w:val="00402D31"/>
    <w:rsid w:val="00403E1F"/>
    <w:rsid w:val="00404E57"/>
    <w:rsid w:val="00422D41"/>
    <w:rsid w:val="004274D2"/>
    <w:rsid w:val="00430985"/>
    <w:rsid w:val="00482806"/>
    <w:rsid w:val="00486B66"/>
    <w:rsid w:val="004C1EF9"/>
    <w:rsid w:val="004E60BF"/>
    <w:rsid w:val="0050403D"/>
    <w:rsid w:val="005075EB"/>
    <w:rsid w:val="00510554"/>
    <w:rsid w:val="00523D0B"/>
    <w:rsid w:val="00525932"/>
    <w:rsid w:val="0054560F"/>
    <w:rsid w:val="00546676"/>
    <w:rsid w:val="00552048"/>
    <w:rsid w:val="005550F4"/>
    <w:rsid w:val="005924B7"/>
    <w:rsid w:val="005A5DFB"/>
    <w:rsid w:val="005B37AE"/>
    <w:rsid w:val="005C24E8"/>
    <w:rsid w:val="005C294B"/>
    <w:rsid w:val="005D0785"/>
    <w:rsid w:val="005F2AD3"/>
    <w:rsid w:val="00611BF5"/>
    <w:rsid w:val="00613AF7"/>
    <w:rsid w:val="0062743C"/>
    <w:rsid w:val="00641FC9"/>
    <w:rsid w:val="0066352D"/>
    <w:rsid w:val="00694E21"/>
    <w:rsid w:val="00695A52"/>
    <w:rsid w:val="006A3410"/>
    <w:rsid w:val="006C0419"/>
    <w:rsid w:val="006C142F"/>
    <w:rsid w:val="006C1C71"/>
    <w:rsid w:val="00727B4D"/>
    <w:rsid w:val="0073076F"/>
    <w:rsid w:val="007315E1"/>
    <w:rsid w:val="00731908"/>
    <w:rsid w:val="00744B88"/>
    <w:rsid w:val="00774D29"/>
    <w:rsid w:val="00777725"/>
    <w:rsid w:val="0079259A"/>
    <w:rsid w:val="007A0468"/>
    <w:rsid w:val="007A23B7"/>
    <w:rsid w:val="007A46FF"/>
    <w:rsid w:val="007B20F6"/>
    <w:rsid w:val="007E16DC"/>
    <w:rsid w:val="007F63C9"/>
    <w:rsid w:val="0080290C"/>
    <w:rsid w:val="00811703"/>
    <w:rsid w:val="008227FC"/>
    <w:rsid w:val="00823EA7"/>
    <w:rsid w:val="00841CE1"/>
    <w:rsid w:val="00845921"/>
    <w:rsid w:val="00846B29"/>
    <w:rsid w:val="00854D73"/>
    <w:rsid w:val="008A19CB"/>
    <w:rsid w:val="008A3AC7"/>
    <w:rsid w:val="008B759C"/>
    <w:rsid w:val="008D10BA"/>
    <w:rsid w:val="008D6024"/>
    <w:rsid w:val="0090662E"/>
    <w:rsid w:val="00910F69"/>
    <w:rsid w:val="00916DF2"/>
    <w:rsid w:val="00917E6A"/>
    <w:rsid w:val="00920152"/>
    <w:rsid w:val="009215FB"/>
    <w:rsid w:val="00921BA8"/>
    <w:rsid w:val="00995499"/>
    <w:rsid w:val="00996FA0"/>
    <w:rsid w:val="009D4B01"/>
    <w:rsid w:val="009F7978"/>
    <w:rsid w:val="00A055AC"/>
    <w:rsid w:val="00A2639F"/>
    <w:rsid w:val="00A66CE7"/>
    <w:rsid w:val="00A67E2D"/>
    <w:rsid w:val="00A70F0B"/>
    <w:rsid w:val="00A725CC"/>
    <w:rsid w:val="00A903C4"/>
    <w:rsid w:val="00A97B60"/>
    <w:rsid w:val="00AA54FE"/>
    <w:rsid w:val="00AC0075"/>
    <w:rsid w:val="00AC4ABB"/>
    <w:rsid w:val="00AD6848"/>
    <w:rsid w:val="00AE5EEE"/>
    <w:rsid w:val="00AE6C0E"/>
    <w:rsid w:val="00AF7DA6"/>
    <w:rsid w:val="00B02F54"/>
    <w:rsid w:val="00B05EE2"/>
    <w:rsid w:val="00B07F81"/>
    <w:rsid w:val="00B12E12"/>
    <w:rsid w:val="00B31335"/>
    <w:rsid w:val="00B52339"/>
    <w:rsid w:val="00B6242C"/>
    <w:rsid w:val="00B72F63"/>
    <w:rsid w:val="00B912A0"/>
    <w:rsid w:val="00BA7E89"/>
    <w:rsid w:val="00BB065D"/>
    <w:rsid w:val="00BB3712"/>
    <w:rsid w:val="00BC57A3"/>
    <w:rsid w:val="00BE6F7F"/>
    <w:rsid w:val="00BF3B06"/>
    <w:rsid w:val="00C04BF9"/>
    <w:rsid w:val="00C12604"/>
    <w:rsid w:val="00C15FA6"/>
    <w:rsid w:val="00C17211"/>
    <w:rsid w:val="00C20A43"/>
    <w:rsid w:val="00C264A3"/>
    <w:rsid w:val="00C53600"/>
    <w:rsid w:val="00C661D0"/>
    <w:rsid w:val="00C81D1F"/>
    <w:rsid w:val="00C94428"/>
    <w:rsid w:val="00CC11D6"/>
    <w:rsid w:val="00CC5617"/>
    <w:rsid w:val="00CE28F2"/>
    <w:rsid w:val="00CF3799"/>
    <w:rsid w:val="00CF451B"/>
    <w:rsid w:val="00CF5A3A"/>
    <w:rsid w:val="00D17800"/>
    <w:rsid w:val="00D36E2A"/>
    <w:rsid w:val="00D646FC"/>
    <w:rsid w:val="00D71F32"/>
    <w:rsid w:val="00D7544D"/>
    <w:rsid w:val="00D77701"/>
    <w:rsid w:val="00DC638F"/>
    <w:rsid w:val="00DC73AD"/>
    <w:rsid w:val="00DD0F28"/>
    <w:rsid w:val="00DD1372"/>
    <w:rsid w:val="00DE5056"/>
    <w:rsid w:val="00DF441D"/>
    <w:rsid w:val="00E002CB"/>
    <w:rsid w:val="00E15CD2"/>
    <w:rsid w:val="00E207EB"/>
    <w:rsid w:val="00E26C59"/>
    <w:rsid w:val="00E42DF7"/>
    <w:rsid w:val="00E705E5"/>
    <w:rsid w:val="00E811FB"/>
    <w:rsid w:val="00EA00F3"/>
    <w:rsid w:val="00EA7F55"/>
    <w:rsid w:val="00EB0422"/>
    <w:rsid w:val="00EB06C3"/>
    <w:rsid w:val="00EB2040"/>
    <w:rsid w:val="00EC752C"/>
    <w:rsid w:val="00ED0575"/>
    <w:rsid w:val="00ED1976"/>
    <w:rsid w:val="00EE6294"/>
    <w:rsid w:val="00EF69BB"/>
    <w:rsid w:val="00F05BBB"/>
    <w:rsid w:val="00F1419C"/>
    <w:rsid w:val="00F3388F"/>
    <w:rsid w:val="00F358E1"/>
    <w:rsid w:val="00F36FD3"/>
    <w:rsid w:val="00F51828"/>
    <w:rsid w:val="00F615BA"/>
    <w:rsid w:val="00F70F10"/>
    <w:rsid w:val="00F938BE"/>
    <w:rsid w:val="00F95094"/>
    <w:rsid w:val="00FA0FEC"/>
    <w:rsid w:val="00FB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7F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3E67F9"/>
    <w:rPr>
      <w:vertAlign w:val="superscript"/>
    </w:rPr>
  </w:style>
  <w:style w:type="paragraph" w:styleId="Notedebasdepage">
    <w:name w:val="footnote text"/>
    <w:basedOn w:val="Normal"/>
    <w:semiHidden/>
    <w:rsid w:val="003E67F9"/>
    <w:rPr>
      <w:sz w:val="20"/>
      <w:szCs w:val="20"/>
    </w:rPr>
  </w:style>
  <w:style w:type="paragraph" w:styleId="En-tte">
    <w:name w:val="header"/>
    <w:basedOn w:val="Normal"/>
    <w:rsid w:val="003E67F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67F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1E315F"/>
    <w:rPr>
      <w:color w:val="0000FF"/>
      <w:u w:val="single"/>
    </w:rPr>
  </w:style>
  <w:style w:type="paragraph" w:styleId="Textedebulles">
    <w:name w:val="Balloon Text"/>
    <w:basedOn w:val="Normal"/>
    <w:semiHidden/>
    <w:rsid w:val="00163F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352D"/>
    <w:pPr>
      <w:spacing w:before="100" w:beforeAutospacing="1" w:after="100" w:afterAutospacing="1"/>
    </w:pPr>
    <w:rPr>
      <w:rFonts w:eastAsia="Calibri"/>
    </w:rPr>
  </w:style>
  <w:style w:type="table" w:styleId="Grilledutableau">
    <w:name w:val="Table Grid"/>
    <w:basedOn w:val="TableauNormal"/>
    <w:uiPriority w:val="59"/>
    <w:rsid w:val="00663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CarCarCarCarCarCarCarCarCarCarCarCarCar">
    <w:name w:val="Car Car Car Car Car Car Car Car Car Car Car Car Car Car Car"/>
    <w:basedOn w:val="Normal"/>
    <w:rsid w:val="00777725"/>
    <w:pPr>
      <w:spacing w:after="160" w:line="240" w:lineRule="exact"/>
    </w:pPr>
    <w:rPr>
      <w:rFonts w:ascii="Verdana" w:hAnsi="Verdana"/>
      <w:lang w:val="nl-BE" w:eastAsia="en-US"/>
    </w:rPr>
  </w:style>
  <w:style w:type="paragraph" w:styleId="Paragraphedeliste">
    <w:name w:val="List Paragraph"/>
    <w:basedOn w:val="Normal"/>
    <w:uiPriority w:val="34"/>
    <w:qFormat/>
    <w:rsid w:val="00613AF7"/>
    <w:pPr>
      <w:ind w:left="720"/>
      <w:contextualSpacing/>
    </w:pPr>
  </w:style>
  <w:style w:type="paragraph" w:customStyle="1" w:styleId="Default">
    <w:name w:val="Default"/>
    <w:basedOn w:val="Normal"/>
    <w:uiPriority w:val="99"/>
    <w:semiHidden/>
    <w:rsid w:val="00841CE1"/>
    <w:pPr>
      <w:autoSpaceDE w:val="0"/>
      <w:autoSpaceDN w:val="0"/>
    </w:pPr>
    <w:rPr>
      <w:rFonts w:ascii="Arial" w:eastAsia="Calibri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7F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3E67F9"/>
    <w:rPr>
      <w:vertAlign w:val="superscript"/>
    </w:rPr>
  </w:style>
  <w:style w:type="paragraph" w:styleId="Notedebasdepage">
    <w:name w:val="footnote text"/>
    <w:basedOn w:val="Normal"/>
    <w:semiHidden/>
    <w:rsid w:val="003E67F9"/>
    <w:rPr>
      <w:sz w:val="20"/>
      <w:szCs w:val="20"/>
    </w:rPr>
  </w:style>
  <w:style w:type="paragraph" w:styleId="En-tte">
    <w:name w:val="header"/>
    <w:basedOn w:val="Normal"/>
    <w:rsid w:val="003E67F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67F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1E315F"/>
    <w:rPr>
      <w:color w:val="0000FF"/>
      <w:u w:val="single"/>
    </w:rPr>
  </w:style>
  <w:style w:type="paragraph" w:styleId="Textedebulles">
    <w:name w:val="Balloon Text"/>
    <w:basedOn w:val="Normal"/>
    <w:semiHidden/>
    <w:rsid w:val="00163F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352D"/>
    <w:pPr>
      <w:spacing w:before="100" w:beforeAutospacing="1" w:after="100" w:afterAutospacing="1"/>
    </w:pPr>
    <w:rPr>
      <w:rFonts w:eastAsia="Calibri"/>
    </w:rPr>
  </w:style>
  <w:style w:type="table" w:styleId="Grilledutableau">
    <w:name w:val="Table Grid"/>
    <w:basedOn w:val="TableauNormal"/>
    <w:uiPriority w:val="59"/>
    <w:rsid w:val="00663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CarCarCarCarCarCarCarCarCarCarCar">
    <w:name w:val="Car Car Car Car Car Car Car Car Car Car Car Car Car Car Car"/>
    <w:basedOn w:val="Normal"/>
    <w:rsid w:val="00777725"/>
    <w:pPr>
      <w:spacing w:after="160" w:line="240" w:lineRule="exact"/>
    </w:pPr>
    <w:rPr>
      <w:rFonts w:ascii="Verdana" w:hAnsi="Verdana"/>
      <w:lang w:val="nl-BE" w:eastAsia="en-US"/>
    </w:rPr>
  </w:style>
  <w:style w:type="paragraph" w:styleId="Paragraphedeliste">
    <w:name w:val="List Paragraph"/>
    <w:basedOn w:val="Normal"/>
    <w:uiPriority w:val="34"/>
    <w:qFormat/>
    <w:rsid w:val="00613AF7"/>
    <w:pPr>
      <w:ind w:left="720"/>
      <w:contextualSpacing/>
    </w:pPr>
  </w:style>
  <w:style w:type="paragraph" w:customStyle="1" w:styleId="Default">
    <w:name w:val="Default"/>
    <w:basedOn w:val="Normal"/>
    <w:uiPriority w:val="99"/>
    <w:semiHidden/>
    <w:rsid w:val="00841CE1"/>
    <w:pPr>
      <w:autoSpaceDE w:val="0"/>
      <w:autoSpaceDN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uille@amafi.f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E1634-3430-4137-A7A4-33CD681A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COLLOQUE AFEI</vt:lpstr>
    </vt:vector>
  </TitlesOfParts>
  <Company>AFEI</Company>
  <LinksUpToDate>false</LinksUpToDate>
  <CharactersWithSpaces>708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mailto:srouille@amafi.fr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COLLOQUE AFEI</dc:title>
  <dc:creator>SD</dc:creator>
  <cp:lastModifiedBy>Sylvia Giannone</cp:lastModifiedBy>
  <cp:revision>2</cp:revision>
  <cp:lastPrinted>2014-04-24T15:27:00Z</cp:lastPrinted>
  <dcterms:created xsi:type="dcterms:W3CDTF">2018-04-20T10:14:00Z</dcterms:created>
  <dcterms:modified xsi:type="dcterms:W3CDTF">2018-04-20T10:14:00Z</dcterms:modified>
</cp:coreProperties>
</file>